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F8" w:rsidRPr="00DE7A13" w:rsidRDefault="007474F8" w:rsidP="007474F8">
      <w:pPr>
        <w:rPr>
          <w:b/>
          <w:szCs w:val="18"/>
          <w:highlight w:val="yellow"/>
        </w:rPr>
      </w:pPr>
      <w:r w:rsidRPr="00DE7A13">
        <w:rPr>
          <w:b/>
          <w:szCs w:val="18"/>
          <w:highlight w:val="yellow"/>
        </w:rPr>
        <w:t>COVID-19와 관련된 현재 상황</w:t>
      </w:r>
    </w:p>
    <w:p w:rsidR="007474F8" w:rsidRPr="00DE7A13" w:rsidRDefault="007474F8" w:rsidP="007474F8">
      <w:pPr>
        <w:rPr>
          <w:b/>
          <w:szCs w:val="18"/>
        </w:rPr>
      </w:pPr>
      <w:r w:rsidRPr="00DE7A13">
        <w:rPr>
          <w:b/>
          <w:szCs w:val="18"/>
          <w:highlight w:val="yellow"/>
        </w:rPr>
        <w:t>(우크라이나 정부 조치로 모든 외국인 입국 금지 및 4월 24일까지 모든 노선 운휴)</w:t>
      </w:r>
    </w:p>
    <w:p w:rsidR="00AB10F6" w:rsidRPr="00933107" w:rsidRDefault="007474F8" w:rsidP="007474F8">
      <w:pPr>
        <w:rPr>
          <w:szCs w:val="18"/>
        </w:rPr>
      </w:pPr>
      <w:r w:rsidRPr="00933107">
        <w:rPr>
          <w:szCs w:val="18"/>
        </w:rPr>
        <w:t xml:space="preserve">*운휴(UN status) 항공권 처리 지침 </w:t>
      </w:r>
      <w:r w:rsidR="00AB10F6" w:rsidRPr="00933107">
        <w:rPr>
          <w:szCs w:val="18"/>
        </w:rPr>
        <w:t xml:space="preserve">– </w:t>
      </w:r>
      <w:r w:rsidR="00AB10F6" w:rsidRPr="00933107">
        <w:rPr>
          <w:rFonts w:hint="eastAsia"/>
          <w:szCs w:val="18"/>
        </w:rPr>
        <w:t>이 내용은 본사의 정책에 따라 사전 고지 없이 변경될 수도 있습니다.</w:t>
      </w:r>
    </w:p>
    <w:p w:rsidR="007474F8" w:rsidRPr="00933107" w:rsidRDefault="007474F8" w:rsidP="007474F8">
      <w:pPr>
        <w:rPr>
          <w:szCs w:val="18"/>
        </w:rPr>
      </w:pPr>
      <w:r w:rsidRPr="00933107">
        <w:rPr>
          <w:szCs w:val="18"/>
        </w:rPr>
        <w:t>(In respect of recent flight cancellations due to COVID-19 travel ban by national governments, please find below UIA policy for itineraries with UN flight status.)</w:t>
      </w:r>
    </w:p>
    <w:p w:rsidR="00AB10F6" w:rsidRPr="00933107" w:rsidRDefault="007474F8" w:rsidP="007474F8">
      <w:pPr>
        <w:ind w:left="800" w:hangingChars="400" w:hanging="800"/>
        <w:rPr>
          <w:szCs w:val="18"/>
        </w:rPr>
      </w:pPr>
      <w:r w:rsidRPr="00933107">
        <w:rPr>
          <w:szCs w:val="18"/>
        </w:rPr>
        <w:t>1) 변</w:t>
      </w:r>
      <w:r w:rsidRPr="00933107">
        <w:rPr>
          <w:rFonts w:hint="eastAsia"/>
          <w:szCs w:val="18"/>
        </w:rPr>
        <w:t>경</w:t>
      </w:r>
    </w:p>
    <w:p w:rsidR="00AB10F6" w:rsidRPr="00933107" w:rsidRDefault="00AB10F6" w:rsidP="00AB10F6">
      <w:pPr>
        <w:numPr>
          <w:ilvl w:val="0"/>
          <w:numId w:val="1"/>
        </w:numPr>
        <w:ind w:leftChars="25" w:left="410"/>
        <w:rPr>
          <w:szCs w:val="18"/>
        </w:rPr>
      </w:pPr>
      <w:r w:rsidRPr="00933107">
        <w:rPr>
          <w:rFonts w:hint="eastAsia"/>
          <w:szCs w:val="18"/>
        </w:rPr>
        <w:t xml:space="preserve">4월 </w:t>
      </w:r>
      <w:r w:rsidRPr="00933107">
        <w:rPr>
          <w:szCs w:val="18"/>
        </w:rPr>
        <w:t>24일 이후 같은 노선으로 1회에 한해 변경 수수료 면제 (차후 변경은 기존 요금 페널티 규정 적용)-동일 RBD로 변경 가능하나 동일한 RBD가 없을 경우 발생하는 요금 및 택스 차액은 지불. (</w:t>
      </w:r>
      <w:r w:rsidRPr="00933107">
        <w:rPr>
          <w:rFonts w:hint="eastAsia"/>
          <w:szCs w:val="18"/>
        </w:rPr>
        <w:t xml:space="preserve">페널티는 </w:t>
      </w:r>
      <w:r w:rsidRPr="00933107">
        <w:rPr>
          <w:szCs w:val="18"/>
        </w:rPr>
        <w:t>CP</w:t>
      </w:r>
      <w:r w:rsidRPr="00933107">
        <w:rPr>
          <w:rFonts w:hint="eastAsia"/>
          <w:szCs w:val="18"/>
        </w:rPr>
        <w:t>코드,</w:t>
      </w:r>
      <w:r w:rsidRPr="00933107">
        <w:rPr>
          <w:szCs w:val="18"/>
        </w:rPr>
        <w:t xml:space="preserve"> </w:t>
      </w:r>
      <w:r w:rsidRPr="00933107">
        <w:rPr>
          <w:rFonts w:hint="eastAsia"/>
          <w:szCs w:val="18"/>
        </w:rPr>
        <w:t>차액은 Additional)</w:t>
      </w:r>
    </w:p>
    <w:p w:rsidR="00AB10F6" w:rsidRPr="00933107" w:rsidRDefault="00AB10F6" w:rsidP="00AB10F6">
      <w:pPr>
        <w:rPr>
          <w:szCs w:val="18"/>
        </w:rPr>
      </w:pPr>
      <w:r w:rsidRPr="00933107">
        <w:rPr>
          <w:szCs w:val="18"/>
        </w:rPr>
        <w:t>You may apply special COVID-19 date change policy: 1 free date change for travel after 24 April in same RBD. If original RBD is not available, fare and tax difference should be collected.</w:t>
      </w:r>
    </w:p>
    <w:p w:rsidR="00AB10F6" w:rsidRPr="00933107" w:rsidRDefault="00AB10F6" w:rsidP="00AB10F6">
      <w:pPr>
        <w:rPr>
          <w:szCs w:val="18"/>
        </w:rPr>
      </w:pPr>
      <w:r w:rsidRPr="00933107">
        <w:rPr>
          <w:szCs w:val="18"/>
        </w:rPr>
        <w:t xml:space="preserve">Further changes are possible according to the fare rules </w:t>
      </w:r>
    </w:p>
    <w:p w:rsidR="00AB10F6" w:rsidRPr="00933107" w:rsidRDefault="00AB10F6" w:rsidP="00AB10F6">
      <w:pPr>
        <w:numPr>
          <w:ilvl w:val="0"/>
          <w:numId w:val="1"/>
        </w:numPr>
        <w:ind w:leftChars="25" w:left="410"/>
        <w:rPr>
          <w:szCs w:val="18"/>
        </w:rPr>
      </w:pPr>
      <w:r w:rsidRPr="00933107">
        <w:rPr>
          <w:rFonts w:hint="eastAsia"/>
          <w:szCs w:val="18"/>
        </w:rPr>
        <w:t>PNR의</w:t>
      </w:r>
      <w:r w:rsidRPr="00933107">
        <w:rPr>
          <w:szCs w:val="18"/>
        </w:rPr>
        <w:t xml:space="preserve"> UN segment는 정리하고 항공권 유효 기간 내에 재발행</w:t>
      </w:r>
      <w:r w:rsidRPr="00933107">
        <w:rPr>
          <w:rFonts w:hint="eastAsia"/>
          <w:szCs w:val="18"/>
        </w:rPr>
        <w:t xml:space="preserve"> 시점</w:t>
      </w:r>
      <w:r w:rsidRPr="00933107">
        <w:rPr>
          <w:szCs w:val="18"/>
        </w:rPr>
        <w:t>까지는 같은 노선 같은 RBD로 open 상태로 만들어 놓음.</w:t>
      </w:r>
    </w:p>
    <w:p w:rsidR="007474F8" w:rsidRPr="00933107" w:rsidRDefault="007474F8" w:rsidP="00AB10F6">
      <w:pPr>
        <w:rPr>
          <w:szCs w:val="18"/>
        </w:rPr>
      </w:pPr>
      <w:r w:rsidRPr="00933107">
        <w:rPr>
          <w:szCs w:val="18"/>
        </w:rPr>
        <w:t>Cancel flight segments and leave ticket open for use on same routing and same RBD within original ticket validity.</w:t>
      </w:r>
    </w:p>
    <w:p w:rsidR="007474F8" w:rsidRPr="00933107" w:rsidRDefault="007474F8" w:rsidP="007474F8">
      <w:pPr>
        <w:rPr>
          <w:szCs w:val="18"/>
        </w:rPr>
      </w:pPr>
      <w:r w:rsidRPr="00933107">
        <w:rPr>
          <w:szCs w:val="18"/>
        </w:rPr>
        <w:t>2) 환불</w:t>
      </w:r>
    </w:p>
    <w:p w:rsidR="00AB10F6" w:rsidRPr="00933107" w:rsidRDefault="007474F8" w:rsidP="00AB10F6">
      <w:pPr>
        <w:rPr>
          <w:szCs w:val="18"/>
        </w:rPr>
      </w:pPr>
      <w:r w:rsidRPr="00933107">
        <w:rPr>
          <w:rFonts w:hint="eastAsia"/>
          <w:szCs w:val="18"/>
        </w:rPr>
        <w:t>•</w:t>
      </w:r>
      <w:r w:rsidR="00AB10F6" w:rsidRPr="00933107">
        <w:rPr>
          <w:szCs w:val="18"/>
        </w:rPr>
        <w:t xml:space="preserve"> 환불 페널티 웨이버는 가능하지 않으며 기존 요금 규정대로 처리 </w:t>
      </w:r>
    </w:p>
    <w:p w:rsidR="00AB10F6" w:rsidRPr="00933107" w:rsidRDefault="00AB10F6" w:rsidP="00AB10F6">
      <w:pPr>
        <w:ind w:firstLineChars="100" w:firstLine="200"/>
        <w:rPr>
          <w:szCs w:val="18"/>
        </w:rPr>
      </w:pPr>
      <w:r w:rsidRPr="00933107">
        <w:rPr>
          <w:szCs w:val="18"/>
        </w:rPr>
        <w:t>(3월 24일부로 GDS환불은 가능하지 않으며 BSP/RA 로만 신청 가능)</w:t>
      </w:r>
    </w:p>
    <w:p w:rsidR="00DE7A13" w:rsidRPr="00933107" w:rsidRDefault="00DE7A13" w:rsidP="00DE7A13">
      <w:pPr>
        <w:rPr>
          <w:szCs w:val="18"/>
        </w:rPr>
      </w:pPr>
      <w:r w:rsidRPr="00933107">
        <w:rPr>
          <w:szCs w:val="18"/>
        </w:rPr>
        <w:t>You may apply actual refund fare rules.</w:t>
      </w:r>
    </w:p>
    <w:p w:rsidR="007474F8" w:rsidRPr="00933107" w:rsidRDefault="007474F8">
      <w:pPr>
        <w:rPr>
          <w:szCs w:val="18"/>
        </w:rPr>
      </w:pPr>
      <w:r w:rsidRPr="00933107">
        <w:rPr>
          <w:szCs w:val="18"/>
        </w:rPr>
        <w:t xml:space="preserve">With eff 24 March 20 agents cannot do refund in GDS. The refunds can be managed via BSP / Refund Application.  </w:t>
      </w:r>
    </w:p>
    <w:p w:rsidR="008D4E9A" w:rsidRDefault="008D4E9A">
      <w:pPr>
        <w:rPr>
          <w:sz w:val="18"/>
          <w:szCs w:val="18"/>
        </w:rPr>
      </w:pPr>
    </w:p>
    <w:p w:rsidR="00F068DB" w:rsidRDefault="00F068DB">
      <w:pPr>
        <w:rPr>
          <w:sz w:val="18"/>
          <w:szCs w:val="18"/>
        </w:rPr>
      </w:pPr>
    </w:p>
    <w:p w:rsidR="00F068DB" w:rsidRDefault="00F068DB">
      <w:pPr>
        <w:rPr>
          <w:sz w:val="18"/>
          <w:szCs w:val="18"/>
        </w:rPr>
      </w:pPr>
    </w:p>
    <w:p w:rsidR="00F068DB" w:rsidRDefault="00F068DB">
      <w:pPr>
        <w:rPr>
          <w:sz w:val="18"/>
          <w:szCs w:val="18"/>
        </w:rPr>
      </w:pPr>
    </w:p>
    <w:p w:rsidR="00F068DB" w:rsidRDefault="00F068DB">
      <w:pPr>
        <w:rPr>
          <w:sz w:val="18"/>
          <w:szCs w:val="18"/>
        </w:rPr>
      </w:pPr>
    </w:p>
    <w:p w:rsidR="008D4E9A" w:rsidRPr="008D4E9A" w:rsidRDefault="008D4E9A">
      <w:pPr>
        <w:rPr>
          <w:b/>
          <w:szCs w:val="18"/>
        </w:rPr>
      </w:pPr>
      <w:r w:rsidRPr="008D4E9A">
        <w:rPr>
          <w:rFonts w:hint="eastAsia"/>
          <w:b/>
          <w:szCs w:val="18"/>
          <w:highlight w:val="yellow"/>
        </w:rPr>
        <w:lastRenderedPageBreak/>
        <w:t>기타 일반 사항</w:t>
      </w:r>
    </w:p>
    <w:p w:rsidR="008D4E9A" w:rsidRPr="00CF3C97" w:rsidRDefault="008D4E9A" w:rsidP="008D4E9A">
      <w:pPr>
        <w:rPr>
          <w:b/>
          <w:szCs w:val="18"/>
        </w:rPr>
      </w:pPr>
      <w:r w:rsidRPr="00CF3C97">
        <w:rPr>
          <w:rFonts w:hint="eastAsia"/>
          <w:b/>
          <w:szCs w:val="18"/>
        </w:rPr>
        <w:t>&lt;발권 관련&gt;</w:t>
      </w:r>
    </w:p>
    <w:p w:rsidR="008D4E9A" w:rsidRPr="008D4E9A" w:rsidRDefault="008D4E9A" w:rsidP="008D4E9A">
      <w:pPr>
        <w:rPr>
          <w:sz w:val="18"/>
          <w:szCs w:val="18"/>
        </w:rPr>
      </w:pPr>
      <w:r w:rsidRPr="008D4E9A">
        <w:rPr>
          <w:rFonts w:hint="eastAsia"/>
          <w:sz w:val="18"/>
          <w:szCs w:val="18"/>
        </w:rPr>
        <w:t xml:space="preserve">우크라이나 항공은 전구간 </w:t>
      </w:r>
      <w:r w:rsidRPr="008D4E9A">
        <w:rPr>
          <w:sz w:val="18"/>
          <w:szCs w:val="18"/>
        </w:rPr>
        <w:t xml:space="preserve">BSP </w:t>
      </w:r>
      <w:r w:rsidRPr="008D4E9A">
        <w:rPr>
          <w:rFonts w:hint="eastAsia"/>
          <w:sz w:val="18"/>
          <w:szCs w:val="18"/>
        </w:rPr>
        <w:t>발권이 가능합니다.</w:t>
      </w:r>
      <w:r w:rsidRPr="008D4E9A">
        <w:rPr>
          <w:sz w:val="18"/>
          <w:szCs w:val="18"/>
        </w:rPr>
        <w:t xml:space="preserve"> (</w:t>
      </w:r>
      <w:r w:rsidRPr="008D4E9A">
        <w:rPr>
          <w:rFonts w:hint="eastAsia"/>
          <w:sz w:val="18"/>
          <w:szCs w:val="18"/>
        </w:rPr>
        <w:t xml:space="preserve">커미션은 </w:t>
      </w:r>
      <w:r w:rsidRPr="008D4E9A">
        <w:rPr>
          <w:sz w:val="18"/>
          <w:szCs w:val="18"/>
        </w:rPr>
        <w:t>ZERO)</w:t>
      </w:r>
    </w:p>
    <w:p w:rsidR="008D4E9A" w:rsidRDefault="008D4E9A">
      <w:pPr>
        <w:rPr>
          <w:sz w:val="18"/>
          <w:szCs w:val="18"/>
        </w:rPr>
      </w:pP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UTO PRICING이 되는 요금은 모두 사용 가능합니다.</w:t>
      </w:r>
    </w:p>
    <w:p w:rsidR="008D4E9A" w:rsidRDefault="008D4E9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지불 수단은 현금 및 카드 둘 다 가능하지만 카드의 경우 해외 승인이므로 환차로 인해 청구 금액이 달라질 수 있습니다.</w:t>
      </w:r>
      <w:r w:rsidR="0009565C"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 xml:space="preserve">토파스는 </w:t>
      </w:r>
      <w:r>
        <w:rPr>
          <w:sz w:val="18"/>
          <w:szCs w:val="18"/>
        </w:rPr>
        <w:t>AMEX</w:t>
      </w:r>
      <w:r>
        <w:rPr>
          <w:rFonts w:hint="eastAsia"/>
          <w:sz w:val="18"/>
          <w:szCs w:val="18"/>
        </w:rPr>
        <w:t>만 가능,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갈릴레오,</w:t>
      </w:r>
      <w:r w:rsidR="00F068D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세이버,</w:t>
      </w:r>
      <w:r w:rsidR="00F068DB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월드스팬은 </w:t>
      </w:r>
      <w:r>
        <w:rPr>
          <w:sz w:val="18"/>
          <w:szCs w:val="18"/>
        </w:rPr>
        <w:t>VISA,</w:t>
      </w:r>
      <w:r w:rsidR="00F068DB">
        <w:rPr>
          <w:sz w:val="18"/>
          <w:szCs w:val="18"/>
        </w:rPr>
        <w:t xml:space="preserve"> </w:t>
      </w:r>
      <w:r>
        <w:rPr>
          <w:sz w:val="18"/>
          <w:szCs w:val="18"/>
        </w:rPr>
        <w:t>MASTER,</w:t>
      </w:r>
      <w:r w:rsidR="00F068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AMEX </w:t>
      </w:r>
      <w:r>
        <w:rPr>
          <w:rFonts w:hint="eastAsia"/>
          <w:sz w:val="18"/>
          <w:szCs w:val="18"/>
        </w:rPr>
        <w:t>모두 가능</w:t>
      </w:r>
      <w:r w:rsidR="00F068DB">
        <w:rPr>
          <w:rFonts w:hint="eastAsia"/>
          <w:sz w:val="18"/>
          <w:szCs w:val="18"/>
        </w:rPr>
        <w:t>-</w:t>
      </w:r>
      <w:r w:rsidR="00F068DB">
        <w:rPr>
          <w:sz w:val="18"/>
          <w:szCs w:val="18"/>
        </w:rPr>
        <w:t>bin number</w:t>
      </w:r>
      <w:r w:rsidR="00F068DB">
        <w:rPr>
          <w:rFonts w:hint="eastAsia"/>
          <w:sz w:val="18"/>
          <w:szCs w:val="18"/>
        </w:rPr>
        <w:t>는 항공사 광장 참고,</w:t>
      </w:r>
      <w:r w:rsidR="00F068DB">
        <w:rPr>
          <w:sz w:val="18"/>
          <w:szCs w:val="18"/>
        </w:rPr>
        <w:t xml:space="preserve"> </w:t>
      </w:r>
      <w:r w:rsidR="00F068DB">
        <w:rPr>
          <w:rFonts w:hint="eastAsia"/>
          <w:sz w:val="18"/>
          <w:szCs w:val="18"/>
        </w:rPr>
        <w:t>bin number 위반 시 ADM이 부과될 수 있습니다.</w:t>
      </w:r>
      <w:r w:rsidR="0009565C">
        <w:rPr>
          <w:rFonts w:hint="eastAsia"/>
          <w:sz w:val="18"/>
          <w:szCs w:val="18"/>
        </w:rPr>
        <w:t>)</w:t>
      </w:r>
    </w:p>
    <w:p w:rsidR="00CF3C97" w:rsidRPr="00CF3C97" w:rsidRDefault="00CF3C97">
      <w:pPr>
        <w:rPr>
          <w:b/>
          <w:szCs w:val="18"/>
        </w:rPr>
      </w:pPr>
      <w:r w:rsidRPr="00CF3C97">
        <w:rPr>
          <w:b/>
          <w:szCs w:val="18"/>
        </w:rPr>
        <w:t>&lt;</w:t>
      </w:r>
      <w:r w:rsidRPr="00CF3C97">
        <w:rPr>
          <w:rFonts w:hint="eastAsia"/>
          <w:b/>
          <w:szCs w:val="18"/>
        </w:rPr>
        <w:t>보딩패스 발급비용 관련&gt;</w:t>
      </w:r>
    </w:p>
    <w:p w:rsidR="00CF3C97" w:rsidRPr="00CF3C97" w:rsidRDefault="00CF3C97">
      <w:pPr>
        <w:rPr>
          <w:sz w:val="18"/>
          <w:szCs w:val="18"/>
        </w:rPr>
      </w:pPr>
      <w:r w:rsidRPr="00CF3C97">
        <w:rPr>
          <w:rFonts w:hint="eastAsia"/>
          <w:sz w:val="18"/>
          <w:szCs w:val="18"/>
        </w:rPr>
        <w:t xml:space="preserve">프리미엄 이코노미와 비즈니스 요금을 제외한 일반 라이트/스탠다드 요금의 경우 당일 공항에서 탑승권을 발급받으면 </w:t>
      </w:r>
      <w:r w:rsidRPr="00CF3C97">
        <w:rPr>
          <w:sz w:val="18"/>
          <w:szCs w:val="18"/>
        </w:rPr>
        <w:t>15</w:t>
      </w:r>
      <w:r w:rsidRPr="00CF3C97">
        <w:rPr>
          <w:rFonts w:hint="eastAsia"/>
          <w:sz w:val="18"/>
          <w:szCs w:val="18"/>
        </w:rPr>
        <w:t>유로의 비용이 발생합니다.</w:t>
      </w:r>
    </w:p>
    <w:p w:rsidR="00CF3C97" w:rsidRPr="00CF3C97" w:rsidRDefault="00CF3C97">
      <w:pPr>
        <w:rPr>
          <w:sz w:val="18"/>
          <w:szCs w:val="18"/>
        </w:rPr>
      </w:pPr>
      <w:r w:rsidRPr="00CF3C97">
        <w:rPr>
          <w:rFonts w:hint="eastAsia"/>
          <w:sz w:val="18"/>
          <w:szCs w:val="18"/>
        </w:rPr>
        <w:t xml:space="preserve">출발 </w:t>
      </w:r>
      <w:r w:rsidRPr="00CF3C97">
        <w:rPr>
          <w:sz w:val="18"/>
          <w:szCs w:val="18"/>
        </w:rPr>
        <w:t>48</w:t>
      </w:r>
      <w:r w:rsidRPr="00CF3C97">
        <w:rPr>
          <w:rFonts w:hint="eastAsia"/>
          <w:sz w:val="18"/>
          <w:szCs w:val="18"/>
        </w:rPr>
        <w:t>시간 전부터 가능한 모바일/웹체크인을 이용하면 탑승권을 무료로 발급받을 수 있습니다.</w:t>
      </w:r>
    </w:p>
    <w:p w:rsidR="0009565C" w:rsidRPr="00CF3C97" w:rsidRDefault="0009565C">
      <w:pPr>
        <w:rPr>
          <w:b/>
          <w:szCs w:val="18"/>
        </w:rPr>
      </w:pPr>
      <w:r w:rsidRPr="00CF3C97">
        <w:rPr>
          <w:rFonts w:hint="eastAsia"/>
          <w:b/>
          <w:szCs w:val="18"/>
        </w:rPr>
        <w:t>&lt;탑승객 연락처 필수 입력&gt;</w:t>
      </w:r>
    </w:p>
    <w:p w:rsidR="0009565C" w:rsidRPr="0009565C" w:rsidRDefault="0009565C" w:rsidP="0009565C">
      <w:pPr>
        <w:rPr>
          <w:sz w:val="18"/>
          <w:szCs w:val="18"/>
        </w:rPr>
      </w:pPr>
      <w:r w:rsidRPr="0009565C">
        <w:rPr>
          <w:rFonts w:hint="eastAsia"/>
          <w:sz w:val="18"/>
          <w:szCs w:val="18"/>
        </w:rPr>
        <w:t>우크라이나</w:t>
      </w:r>
      <w:r w:rsidRPr="0009565C">
        <w:rPr>
          <w:sz w:val="18"/>
          <w:szCs w:val="18"/>
        </w:rPr>
        <w:t xml:space="preserve"> 항공은 PNR상에 승객의 휴대폰 정보와 이메일 정보가 둘 다 있어야 합니다.</w:t>
      </w:r>
    </w:p>
    <w:p w:rsidR="0009565C" w:rsidRDefault="0009565C" w:rsidP="0009565C">
      <w:pPr>
        <w:rPr>
          <w:sz w:val="18"/>
          <w:szCs w:val="18"/>
        </w:rPr>
      </w:pPr>
      <w:r w:rsidRPr="0009565C">
        <w:rPr>
          <w:rFonts w:hint="eastAsia"/>
          <w:sz w:val="18"/>
          <w:szCs w:val="18"/>
        </w:rPr>
        <w:t>그렇지</w:t>
      </w:r>
      <w:r w:rsidRPr="0009565C">
        <w:rPr>
          <w:sz w:val="18"/>
          <w:szCs w:val="18"/>
        </w:rPr>
        <w:t xml:space="preserve"> 않은 경우 ADM이 발생하니 각 GDS별 입력 방법을 참고하시어 반드시 입력해주시기 부탁 드립니다.</w:t>
      </w:r>
    </w:p>
    <w:p w:rsidR="0009565C" w:rsidRPr="00CF3C97" w:rsidRDefault="0009565C" w:rsidP="0009565C">
      <w:pPr>
        <w:rPr>
          <w:b/>
          <w:sz w:val="18"/>
          <w:szCs w:val="18"/>
        </w:rPr>
      </w:pPr>
      <w:r w:rsidRPr="00CF3C97">
        <w:rPr>
          <w:b/>
          <w:sz w:val="18"/>
          <w:szCs w:val="18"/>
        </w:rPr>
        <w:t>1)휴대폰 입력 방법</w:t>
      </w:r>
    </w:p>
    <w:p w:rsidR="0009565C" w:rsidRPr="0009565C" w:rsidRDefault="0009565C" w:rsidP="0009565C">
      <w:pPr>
        <w:rPr>
          <w:sz w:val="18"/>
          <w:szCs w:val="18"/>
        </w:rPr>
      </w:pPr>
      <w:r w:rsidRPr="0009565C">
        <w:rPr>
          <w:sz w:val="18"/>
          <w:szCs w:val="18"/>
        </w:rPr>
        <w:t>+표시는 표시하지 않으며 반드시 국가번호를 표기합니다.</w:t>
      </w:r>
      <w:r>
        <w:rPr>
          <w:sz w:val="18"/>
          <w:szCs w:val="18"/>
        </w:rPr>
        <w:t xml:space="preserve"> (</w:t>
      </w:r>
      <w:r w:rsidRPr="0009565C">
        <w:rPr>
          <w:rFonts w:hint="eastAsia"/>
          <w:sz w:val="18"/>
          <w:szCs w:val="18"/>
        </w:rPr>
        <w:t>현지</w:t>
      </w:r>
      <w:r w:rsidRPr="0009565C">
        <w:rPr>
          <w:sz w:val="18"/>
          <w:szCs w:val="18"/>
        </w:rPr>
        <w:t xml:space="preserve"> 연락처인 경우도 마찬가지로 국가번호를 병기합니다</w:t>
      </w:r>
      <w:r>
        <w:rPr>
          <w:sz w:val="18"/>
          <w:szCs w:val="18"/>
        </w:rPr>
        <w:t>)</w:t>
      </w:r>
    </w:p>
    <w:p w:rsidR="0009565C" w:rsidRDefault="00CF3C97" w:rsidP="0009565C">
      <w:pPr>
        <w:rPr>
          <w:sz w:val="18"/>
          <w:szCs w:val="18"/>
        </w:rPr>
      </w:pPr>
      <w:r>
        <w:rPr>
          <w:sz w:val="18"/>
          <w:szCs w:val="18"/>
        </w:rPr>
        <w:t>AMADEUS</w:t>
      </w:r>
      <w:r w:rsidR="0009565C" w:rsidRPr="0009565C">
        <w:rPr>
          <w:sz w:val="18"/>
          <w:szCs w:val="18"/>
        </w:rPr>
        <w:t>: OS PS CTCM821012345678 혹은 OS PS CTCM3809751234567</w:t>
      </w:r>
      <w:r>
        <w:rPr>
          <w:sz w:val="18"/>
          <w:szCs w:val="18"/>
        </w:rPr>
        <w:t xml:space="preserve"> (380</w:t>
      </w:r>
      <w:r>
        <w:rPr>
          <w:rFonts w:hint="eastAsia"/>
          <w:sz w:val="18"/>
          <w:szCs w:val="18"/>
        </w:rPr>
        <w:t>은 우크라이나 국가코드)</w:t>
      </w:r>
    </w:p>
    <w:p w:rsidR="0009565C" w:rsidRPr="0009565C" w:rsidRDefault="00CF3C97" w:rsidP="0009565C">
      <w:pPr>
        <w:rPr>
          <w:sz w:val="18"/>
          <w:szCs w:val="18"/>
        </w:rPr>
      </w:pPr>
      <w:r>
        <w:rPr>
          <w:sz w:val="18"/>
          <w:szCs w:val="18"/>
        </w:rPr>
        <w:t>GALILEO</w:t>
      </w:r>
      <w:r w:rsidR="0009565C" w:rsidRPr="0009565C">
        <w:rPr>
          <w:sz w:val="18"/>
          <w:szCs w:val="18"/>
        </w:rPr>
        <w:t>: SI.PS*CTCM821012345678</w:t>
      </w:r>
    </w:p>
    <w:p w:rsidR="0009565C" w:rsidRPr="0009565C" w:rsidRDefault="00CF3C97" w:rsidP="0009565C">
      <w:pPr>
        <w:rPr>
          <w:sz w:val="18"/>
          <w:szCs w:val="18"/>
        </w:rPr>
      </w:pPr>
      <w:r>
        <w:rPr>
          <w:sz w:val="18"/>
          <w:szCs w:val="18"/>
        </w:rPr>
        <w:t>SABRE</w:t>
      </w:r>
      <w:r w:rsidR="0009565C" w:rsidRPr="0009565C">
        <w:rPr>
          <w:sz w:val="18"/>
          <w:szCs w:val="18"/>
        </w:rPr>
        <w:t>: 3OSI PS CTCM821012345678</w:t>
      </w:r>
    </w:p>
    <w:p w:rsidR="0009565C" w:rsidRPr="0009565C" w:rsidRDefault="0009565C" w:rsidP="0009565C">
      <w:pPr>
        <w:rPr>
          <w:sz w:val="18"/>
          <w:szCs w:val="18"/>
        </w:rPr>
      </w:pPr>
      <w:r w:rsidRPr="0009565C">
        <w:rPr>
          <w:sz w:val="18"/>
          <w:szCs w:val="18"/>
        </w:rPr>
        <w:t>WORLDSPAN: 3OSI PS CTCM821012345678</w:t>
      </w:r>
      <w:bookmarkStart w:id="0" w:name="_GoBack"/>
      <w:bookmarkEnd w:id="0"/>
    </w:p>
    <w:p w:rsidR="0009565C" w:rsidRPr="00CF3C97" w:rsidRDefault="00CF3C97" w:rsidP="0009565C">
      <w:pPr>
        <w:rPr>
          <w:b/>
          <w:sz w:val="18"/>
          <w:szCs w:val="18"/>
        </w:rPr>
      </w:pPr>
      <w:r w:rsidRPr="00CF3C97">
        <w:rPr>
          <w:b/>
          <w:sz w:val="18"/>
          <w:szCs w:val="18"/>
        </w:rPr>
        <w:t>2)</w:t>
      </w:r>
      <w:r w:rsidR="0009565C" w:rsidRPr="00CF3C97">
        <w:rPr>
          <w:b/>
          <w:sz w:val="18"/>
          <w:szCs w:val="18"/>
        </w:rPr>
        <w:t>이메일 입력방법</w:t>
      </w:r>
    </w:p>
    <w:p w:rsidR="0009565C" w:rsidRPr="0009565C" w:rsidRDefault="0009565C" w:rsidP="0009565C">
      <w:pPr>
        <w:rPr>
          <w:sz w:val="18"/>
          <w:szCs w:val="18"/>
        </w:rPr>
      </w:pPr>
      <w:r w:rsidRPr="0009565C">
        <w:rPr>
          <w:sz w:val="18"/>
          <w:szCs w:val="18"/>
        </w:rPr>
        <w:t>AMADEUS: OS PS CTCE TEST//TEST.COM</w:t>
      </w:r>
    </w:p>
    <w:p w:rsidR="0009565C" w:rsidRPr="0009565C" w:rsidRDefault="00CF3C97" w:rsidP="0009565C">
      <w:pPr>
        <w:rPr>
          <w:sz w:val="18"/>
          <w:szCs w:val="18"/>
        </w:rPr>
      </w:pPr>
      <w:r>
        <w:rPr>
          <w:sz w:val="18"/>
          <w:szCs w:val="18"/>
        </w:rPr>
        <w:t>GALILEO</w:t>
      </w:r>
      <w:r w:rsidR="0009565C" w:rsidRPr="0009565C">
        <w:rPr>
          <w:sz w:val="18"/>
          <w:szCs w:val="18"/>
        </w:rPr>
        <w:t>: SI.PS*CTCE TEST//TEST.COM</w:t>
      </w:r>
    </w:p>
    <w:p w:rsidR="0009565C" w:rsidRPr="0009565C" w:rsidRDefault="00CF3C97" w:rsidP="0009565C">
      <w:pPr>
        <w:rPr>
          <w:sz w:val="18"/>
          <w:szCs w:val="18"/>
        </w:rPr>
      </w:pPr>
      <w:r>
        <w:rPr>
          <w:sz w:val="18"/>
          <w:szCs w:val="18"/>
        </w:rPr>
        <w:t>SABRE</w:t>
      </w:r>
      <w:r w:rsidR="0009565C" w:rsidRPr="0009565C">
        <w:rPr>
          <w:sz w:val="18"/>
          <w:szCs w:val="18"/>
        </w:rPr>
        <w:t>: 3OSI PS CTCE TEST//TEST.COM</w:t>
      </w:r>
    </w:p>
    <w:p w:rsidR="0009565C" w:rsidRPr="0009565C" w:rsidRDefault="0009565C" w:rsidP="0009565C">
      <w:pPr>
        <w:rPr>
          <w:sz w:val="18"/>
          <w:szCs w:val="18"/>
        </w:rPr>
      </w:pPr>
      <w:r w:rsidRPr="0009565C">
        <w:rPr>
          <w:sz w:val="18"/>
          <w:szCs w:val="18"/>
        </w:rPr>
        <w:t>WORLDSPAN: 3OSI PS CTCE TEST//TEST.COM</w:t>
      </w:r>
    </w:p>
    <w:p w:rsidR="0009565C" w:rsidRPr="0009565C" w:rsidRDefault="0009565C" w:rsidP="0009565C">
      <w:pPr>
        <w:rPr>
          <w:sz w:val="18"/>
          <w:szCs w:val="18"/>
        </w:rPr>
      </w:pPr>
      <w:r w:rsidRPr="0009565C">
        <w:rPr>
          <w:rFonts w:hint="eastAsia"/>
          <w:sz w:val="18"/>
          <w:szCs w:val="18"/>
        </w:rPr>
        <w:t>특수</w:t>
      </w:r>
      <w:r w:rsidRPr="0009565C">
        <w:rPr>
          <w:sz w:val="18"/>
          <w:szCs w:val="18"/>
        </w:rPr>
        <w:t xml:space="preserve"> 기호 표기법: </w:t>
      </w:r>
      <w:r w:rsidRPr="00CF3C97">
        <w:rPr>
          <w:b/>
          <w:sz w:val="18"/>
          <w:szCs w:val="18"/>
        </w:rPr>
        <w:t xml:space="preserve">@ </w:t>
      </w:r>
      <w:r w:rsidRPr="0009565C">
        <w:rPr>
          <w:sz w:val="18"/>
          <w:szCs w:val="18"/>
        </w:rPr>
        <w:t xml:space="preserve">은 </w:t>
      </w:r>
      <w:r w:rsidRPr="00CF3C97">
        <w:rPr>
          <w:b/>
          <w:sz w:val="18"/>
          <w:szCs w:val="18"/>
        </w:rPr>
        <w:t>//</w:t>
      </w:r>
      <w:r w:rsidRPr="0009565C">
        <w:rPr>
          <w:sz w:val="18"/>
          <w:szCs w:val="18"/>
        </w:rPr>
        <w:t xml:space="preserve"> 로,  </w:t>
      </w:r>
      <w:r w:rsidRPr="00CF3C97">
        <w:rPr>
          <w:b/>
          <w:sz w:val="18"/>
          <w:szCs w:val="18"/>
        </w:rPr>
        <w:t>_</w:t>
      </w:r>
      <w:r w:rsidRPr="0009565C">
        <w:rPr>
          <w:sz w:val="18"/>
          <w:szCs w:val="18"/>
        </w:rPr>
        <w:t xml:space="preserve"> (UNDER BAR)는 </w:t>
      </w:r>
      <w:r w:rsidRPr="00CF3C97">
        <w:rPr>
          <w:b/>
          <w:sz w:val="18"/>
          <w:szCs w:val="18"/>
        </w:rPr>
        <w:t>..</w:t>
      </w:r>
      <w:r w:rsidRPr="0009565C">
        <w:rPr>
          <w:sz w:val="18"/>
          <w:szCs w:val="18"/>
        </w:rPr>
        <w:t xml:space="preserve"> (DOUBLE PERIODS) 로  -(HYPHEN)은 . / (PERIOD &amp; SLASH) 로 대치합니다.</w:t>
      </w:r>
    </w:p>
    <w:sectPr w:rsidR="0009565C" w:rsidRPr="0009565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9D" w:rsidRDefault="001E5F9D" w:rsidP="00F068DB">
      <w:pPr>
        <w:spacing w:after="0" w:line="240" w:lineRule="auto"/>
      </w:pPr>
      <w:r>
        <w:separator/>
      </w:r>
    </w:p>
  </w:endnote>
  <w:endnote w:type="continuationSeparator" w:id="0">
    <w:p w:rsidR="001E5F9D" w:rsidRDefault="001E5F9D" w:rsidP="00F0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9D" w:rsidRDefault="001E5F9D" w:rsidP="00F068DB">
      <w:pPr>
        <w:spacing w:after="0" w:line="240" w:lineRule="auto"/>
      </w:pPr>
      <w:r>
        <w:separator/>
      </w:r>
    </w:p>
  </w:footnote>
  <w:footnote w:type="continuationSeparator" w:id="0">
    <w:p w:rsidR="001E5F9D" w:rsidRDefault="001E5F9D" w:rsidP="00F0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FFE"/>
    <w:multiLevelType w:val="hybridMultilevel"/>
    <w:tmpl w:val="CE6CB092"/>
    <w:lvl w:ilvl="0" w:tplc="37A28ECC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EEE7105"/>
    <w:multiLevelType w:val="hybridMultilevel"/>
    <w:tmpl w:val="79A40066"/>
    <w:lvl w:ilvl="0" w:tplc="98243214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C8B1EEF"/>
    <w:multiLevelType w:val="hybridMultilevel"/>
    <w:tmpl w:val="84DA085E"/>
    <w:lvl w:ilvl="0" w:tplc="C3308EF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57F77AA"/>
    <w:multiLevelType w:val="hybridMultilevel"/>
    <w:tmpl w:val="FD08D10C"/>
    <w:lvl w:ilvl="0" w:tplc="364A280E">
      <w:start w:val="1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36C7F18"/>
    <w:multiLevelType w:val="multilevel"/>
    <w:tmpl w:val="3DC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F8"/>
    <w:rsid w:val="0009565C"/>
    <w:rsid w:val="001E5F9D"/>
    <w:rsid w:val="002407E9"/>
    <w:rsid w:val="00625CC8"/>
    <w:rsid w:val="007474F8"/>
    <w:rsid w:val="008D4E9A"/>
    <w:rsid w:val="00933107"/>
    <w:rsid w:val="009E3A23"/>
    <w:rsid w:val="00AB10F6"/>
    <w:rsid w:val="00CF3C97"/>
    <w:rsid w:val="00DE7A13"/>
    <w:rsid w:val="00F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FBB01-6353-4870-B2B4-74097869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0F6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DE7A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E7A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68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068DB"/>
  </w:style>
  <w:style w:type="paragraph" w:styleId="a6">
    <w:name w:val="footer"/>
    <w:basedOn w:val="a"/>
    <w:link w:val="Char1"/>
    <w:uiPriority w:val="99"/>
    <w:unhideWhenUsed/>
    <w:rsid w:val="00F068D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06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JINYOUNG</dc:creator>
  <cp:keywords/>
  <dc:description/>
  <cp:lastModifiedBy>JINYOUNG</cp:lastModifiedBy>
  <cp:revision>5</cp:revision>
  <cp:lastPrinted>2020-03-30T02:11:00Z</cp:lastPrinted>
  <dcterms:created xsi:type="dcterms:W3CDTF">2020-03-30T01:44:00Z</dcterms:created>
  <dcterms:modified xsi:type="dcterms:W3CDTF">2020-03-30T03:04:00Z</dcterms:modified>
</cp:coreProperties>
</file>